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2A" w:rsidRPr="0031752A" w:rsidRDefault="0031752A" w:rsidP="003175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</w:rPr>
      </w:pPr>
    </w:p>
    <w:p w:rsidR="0031752A" w:rsidRPr="0031752A" w:rsidRDefault="0031752A" w:rsidP="0031752A">
      <w:pPr>
        <w:spacing w:after="0" w:line="240" w:lineRule="auto"/>
        <w:ind w:left="11482"/>
        <w:rPr>
          <w:rFonts w:ascii="Times New Roman" w:eastAsia="Times New Roman" w:hAnsi="Times New Roman" w:cs="Times New Roman"/>
          <w:sz w:val="24"/>
          <w:szCs w:val="24"/>
        </w:rPr>
      </w:pPr>
      <w:r w:rsidRPr="0031752A">
        <w:rPr>
          <w:rFonts w:ascii="Times New Roman" w:eastAsia="Times New Roman" w:hAnsi="Times New Roman" w:cs="Times New Roman"/>
          <w:sz w:val="24"/>
          <w:szCs w:val="24"/>
        </w:rPr>
        <w:t>УТВЕРЖДАЮ:</w:t>
      </w:r>
    </w:p>
    <w:p w:rsidR="0031752A" w:rsidRPr="0031752A" w:rsidRDefault="0031752A" w:rsidP="0031752A">
      <w:pPr>
        <w:spacing w:after="0" w:line="240" w:lineRule="auto"/>
        <w:ind w:left="1148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752A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31752A">
        <w:rPr>
          <w:rFonts w:ascii="Times New Roman" w:eastAsia="Times New Roman" w:hAnsi="Times New Roman" w:cs="Times New Roman"/>
          <w:sz w:val="24"/>
          <w:szCs w:val="24"/>
        </w:rPr>
        <w:t>. заведующего МКДОУ «Детский сад № 13 г</w:t>
      </w:r>
      <w:r w:rsidR="00072D2F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31752A">
        <w:rPr>
          <w:rFonts w:ascii="Times New Roman" w:eastAsia="Times New Roman" w:hAnsi="Times New Roman" w:cs="Times New Roman"/>
          <w:sz w:val="24"/>
          <w:szCs w:val="24"/>
        </w:rPr>
        <w:t xml:space="preserve"> Киренска» </w:t>
      </w:r>
      <w:r w:rsidRPr="0031752A">
        <w:rPr>
          <w:rFonts w:ascii="Times New Roman" w:eastAsia="Times New Roman" w:hAnsi="Times New Roman" w:cs="Times New Roman"/>
          <w:sz w:val="24"/>
          <w:szCs w:val="24"/>
        </w:rPr>
        <w:br/>
        <w:t>__________________ О.В. Спиридонова</w:t>
      </w:r>
      <w:r w:rsidRPr="0031752A">
        <w:rPr>
          <w:rFonts w:ascii="Times New Roman" w:eastAsia="Times New Roman" w:hAnsi="Times New Roman" w:cs="Times New Roman"/>
          <w:sz w:val="24"/>
          <w:szCs w:val="24"/>
        </w:rPr>
        <w:br/>
        <w:t>«____»  __________________  2023 года</w:t>
      </w:r>
    </w:p>
    <w:p w:rsidR="0031752A" w:rsidRDefault="0031752A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31752A" w:rsidRDefault="0031752A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31752A" w:rsidRDefault="0031752A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31752A" w:rsidRDefault="0031752A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31752A" w:rsidRDefault="0031752A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</w:p>
    <w:p w:rsidR="00A918D7" w:rsidRDefault="00072D2F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>Перечень мер по исключению, снижению или контролю уровней рисков</w:t>
      </w:r>
    </w:p>
    <w:p w:rsidR="0031752A" w:rsidRDefault="0031752A">
      <w:pPr>
        <w:spacing w:after="0"/>
        <w:jc w:val="center"/>
      </w:pPr>
    </w:p>
    <w:p w:rsidR="00A918D7" w:rsidRDefault="00072D2F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казённое дошкольное образовательное учреждение "Детский сад № 13"</w:t>
      </w:r>
    </w:p>
    <w:p w:rsidR="0031752A" w:rsidRDefault="0031752A">
      <w:pPr>
        <w:spacing w:after="0"/>
        <w:jc w:val="center"/>
      </w:pPr>
    </w:p>
    <w:p w:rsidR="0031752A" w:rsidRDefault="00072D2F">
      <w:pPr>
        <w:spacing w:after="0"/>
        <w:jc w:val="center"/>
        <w:rPr>
          <w:rFonts w:ascii="Times New Roman" w:hAnsi="Times New Roman"/>
          <w:b/>
          <w:sz w:val="28"/>
          <w:shd w:val="clear" w:color="auto" w:fill="FFFFFF"/>
        </w:rPr>
      </w:pP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ИНН 3831003084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</w:t>
      </w:r>
    </w:p>
    <w:p w:rsidR="0031752A" w:rsidRPr="0031752A" w:rsidRDefault="0031752A">
      <w:pPr>
        <w:spacing w:after="0"/>
        <w:jc w:val="center"/>
        <w:rPr>
          <w:rFonts w:cstheme="minorHAnsi"/>
          <w:shd w:val="clear" w:color="auto" w:fill="FFFFFF"/>
        </w:rPr>
      </w:pPr>
    </w:p>
    <w:p w:rsidR="00A918D7" w:rsidRDefault="00072D2F">
      <w:pPr>
        <w:spacing w:after="0"/>
        <w:jc w:val="center"/>
      </w:pPr>
      <w:r>
        <w:rPr>
          <w:rFonts w:ascii="Times New Roman" w:hAnsi="Times New Roman"/>
          <w:b/>
          <w:sz w:val="28"/>
          <w:u w:val="single"/>
          <w:shd w:val="clear" w:color="auto" w:fill="FFFFFF"/>
        </w:rPr>
        <w:t xml:space="preserve">адрес 666705, Иркутская область, город Киренск, микрорайон </w:t>
      </w:r>
      <w:proofErr w:type="spellStart"/>
      <w:r>
        <w:rPr>
          <w:rFonts w:ascii="Times New Roman" w:hAnsi="Times New Roman"/>
          <w:b/>
          <w:sz w:val="28"/>
          <w:u w:val="single"/>
          <w:shd w:val="clear" w:color="auto" w:fill="FFFFFF"/>
        </w:rPr>
        <w:t>Балахня</w:t>
      </w:r>
      <w:proofErr w:type="spellEnd"/>
      <w:r>
        <w:rPr>
          <w:rFonts w:ascii="Times New Roman" w:hAnsi="Times New Roman"/>
          <w:b/>
          <w:sz w:val="28"/>
          <w:u w:val="single"/>
          <w:shd w:val="clear" w:color="auto" w:fill="FFFFFF"/>
        </w:rPr>
        <w:t>, квартал Водников, дом 7а</w:t>
      </w:r>
    </w:p>
    <w:p w:rsidR="00A918D7" w:rsidRDefault="00072D2F">
      <w:r>
        <w:rPr>
          <w:rFonts w:ascii="Times New Roman" w:hAnsi="Times New Roman"/>
        </w:rP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6015"/>
        <w:gridCol w:w="3062"/>
        <w:gridCol w:w="4085"/>
        <w:gridCol w:w="2495"/>
      </w:tblGrid>
      <w:tr w:rsidR="00A918D7" w:rsidTr="0031752A">
        <w:trPr>
          <w:tblHeader/>
        </w:trPr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b/>
                <w:shd w:val="clear" w:color="auto" w:fill="FFFFFF"/>
              </w:rPr>
              <w:t>Мероприятия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b/>
                <w:shd w:val="clear" w:color="auto" w:fill="FFFFFF"/>
              </w:rPr>
              <w:t>Периодичность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b/>
                <w:shd w:val="clear" w:color="auto" w:fill="FFFFFF"/>
              </w:rPr>
              <w:t>Ответственный</w:t>
            </w:r>
          </w:p>
        </w:tc>
      </w:tr>
      <w:tr w:rsidR="00A918D7" w:rsidTr="0031752A">
        <w:trPr>
          <w:tblHeader/>
        </w:trPr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погодными условиями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воздействия открытого пламени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Учет первичных средств пожаротушения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 реже 1 раза в 3 месяца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 пожарную безопасность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наезда на человека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Соблюдение требований правил дорожного движения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Исполнитель работ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Обслуживание противопожарных систем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 пожарную безопасность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погодными условиями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По мере загрязнения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</w:t>
            </w:r>
            <w:r>
              <w:rPr>
                <w:rFonts w:ascii="Times New Roman" w:hAnsi="Times New Roman"/>
                <w:shd w:val="clear" w:color="auto" w:fill="FFFFFF"/>
              </w:rPr>
              <w:t>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По мере загрязнения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380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</w:t>
            </w:r>
            <w:r>
              <w:rPr>
                <w:rFonts w:ascii="Times New Roman" w:hAnsi="Times New Roman"/>
                <w:shd w:val="clear" w:color="auto" w:fill="FFFFFF"/>
              </w:rPr>
              <w:t>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Исполнитель работ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Проведение замеров сопротивления изоляции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 реже 1 раза в 3 года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 электрохозяйство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Проведение инструктажей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 реже 1 раза в 6 месяцев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</w:t>
            </w:r>
            <w:r>
              <w:rPr>
                <w:rFonts w:ascii="Times New Roman" w:hAnsi="Times New Roman"/>
                <w:shd w:val="clear" w:color="auto" w:fill="FFFFFF"/>
              </w:rPr>
              <w:t>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наклонах корпуса тела работника более 30°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</w:t>
            </w:r>
            <w:r>
              <w:rPr>
                <w:rFonts w:ascii="Times New Roman" w:hAnsi="Times New Roman"/>
                <w:shd w:val="clear" w:color="auto" w:fill="FFFFFF"/>
              </w:rPr>
              <w:t>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затягивания в подвижные части машин и механизмов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</w:t>
            </w:r>
            <w:r>
              <w:rPr>
                <w:rFonts w:ascii="Times New Roman" w:hAnsi="Times New Roman"/>
                <w:shd w:val="clear" w:color="auto" w:fill="FFFFFF"/>
              </w:rPr>
              <w:t>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движущихся режущих частей механизмов, машин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падения на ноги тяжелого предмета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</w:t>
            </w:r>
            <w:r>
              <w:rPr>
                <w:rFonts w:ascii="Times New Roman" w:hAnsi="Times New Roman"/>
                <w:shd w:val="clear" w:color="auto" w:fill="FFFFFF"/>
              </w:rPr>
              <w:t>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острого режущего инструмента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rPr>
          <w:trHeight w:val="409"/>
        </w:trPr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поверхностью, имеющей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теплового удара при прямом воздействии лучей солнца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</w:t>
            </w:r>
            <w:r>
              <w:rPr>
                <w:rFonts w:ascii="Times New Roman" w:hAnsi="Times New Roman"/>
                <w:shd w:val="clear" w:color="auto" w:fill="FFFFFF"/>
              </w:rPr>
              <w:t>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(системы видеонаблюдения)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Соблюдение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Регулярные испытания лестниц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лестницы и стремянки металлические — 1 раз в 12 мес., лестницы и стремянки изолирующие, деревянные — 1 раз в 6 мес.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повышенного уровня и других неблагоприятных характеристик шума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(системы вентиляции)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</w:t>
            </w:r>
            <w:r>
              <w:rPr>
                <w:rFonts w:ascii="Times New Roman" w:hAnsi="Times New Roman"/>
                <w:shd w:val="clear" w:color="auto" w:fill="FFFFFF"/>
              </w:rPr>
              <w:t>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острых кромок и заусенцев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</w:t>
            </w:r>
            <w:r>
              <w:rPr>
                <w:rFonts w:ascii="Times New Roman" w:hAnsi="Times New Roman"/>
                <w:shd w:val="clear" w:color="auto" w:fill="FFFFFF"/>
              </w:rPr>
              <w:t>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укола в результате воздействия движущихся колющих частей механизмов, машин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воздействия воздушных взвесей вредных химических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воздействия локальной вибрации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В со</w:t>
            </w:r>
            <w:r>
              <w:rPr>
                <w:rFonts w:ascii="Times New Roman" w:hAnsi="Times New Roman"/>
                <w:shd w:val="clear" w:color="auto" w:fill="FFFFFF"/>
              </w:rPr>
              <w:t>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попадания инородного предмета (занозы) под кожу рук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 xml:space="preserve">Опасность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травмирования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во время проведения тренировки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Регулярные медицинские осмотры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Ежегодно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удара отлетающими осколками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</w:t>
            </w:r>
            <w:r>
              <w:rPr>
                <w:rFonts w:ascii="Times New Roman" w:hAnsi="Times New Roman"/>
                <w:shd w:val="clear" w:color="auto" w:fill="FFFFFF"/>
              </w:rPr>
              <w:t>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удара тяжелым инструментом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A918D7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 xml:space="preserve">Опасность укола из-за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натыкания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на неподвижную колющую поверхность (острие)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наматывания или затягивания волос, частей одежды, средств индивидуальной защиты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</w:t>
            </w:r>
            <w:r>
              <w:rPr>
                <w:rFonts w:ascii="Times New Roman" w:hAnsi="Times New Roman"/>
                <w:shd w:val="clear" w:color="auto" w:fill="FFFFFF"/>
              </w:rPr>
              <w:t>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A918D7" w:rsidTr="0031752A">
        <w:tc>
          <w:tcPr>
            <w:tcW w:w="15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Опасность ожога выделяемыми растениями веществами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A918D7" w:rsidRDefault="00072D2F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</w:tbl>
    <w:p w:rsidR="00A918D7" w:rsidRDefault="00072D2F">
      <w:pPr>
        <w:keepNext/>
        <w:keepLines/>
        <w:spacing w:before="239"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Исполняющий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обязанность заведующего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Спиридонова Ольга Васильевна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</w:tr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Воспитатель, уполномоченный по охране труда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Борисова Елена Борисовна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</w:tr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Заместитель заведующего по АХЧ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Ладыгина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Наталья Владимировна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</w:tr>
      <w:tr w:rsidR="00A918D7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A918D7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A918D7" w:rsidRDefault="00072D2F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000000" w:rsidRDefault="00072D2F"/>
    <w:sectPr w:rsidR="00000000">
      <w:pgSz w:w="16838" w:h="11906" w:orient="landscape"/>
      <w:pgMar w:top="283" w:right="453" w:bottom="283" w:left="45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8D7"/>
    <w:rsid w:val="00072D2F"/>
    <w:rsid w:val="0031752A"/>
    <w:rsid w:val="00A9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1642</Words>
  <Characters>9364</Characters>
  <Application>Microsoft Office Word</Application>
  <DocSecurity>0</DocSecurity>
  <Lines>78</Lines>
  <Paragraphs>21</Paragraphs>
  <ScaleCrop>false</ScaleCrop>
  <Company/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Геннадий Марченко</cp:lastModifiedBy>
  <cp:revision>3</cp:revision>
  <dcterms:created xsi:type="dcterms:W3CDTF">2023-11-29T09:15:00Z</dcterms:created>
  <dcterms:modified xsi:type="dcterms:W3CDTF">2023-11-29T09:24:00Z</dcterms:modified>
</cp:coreProperties>
</file>